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1" w:rsidRDefault="00593A87" w:rsidP="00593A8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Filières et Conditions d’Accès à la Formation M</w:t>
      </w:r>
      <w:r w:rsidR="005C4A21" w:rsidRPr="00593A87">
        <w:rPr>
          <w:rFonts w:asciiTheme="majorBidi" w:hAnsiTheme="majorBidi" w:cstheme="majorBidi"/>
          <w:b/>
          <w:bCs/>
          <w:sz w:val="32"/>
          <w:szCs w:val="32"/>
        </w:rPr>
        <w:t>aritime</w:t>
      </w:r>
    </w:p>
    <w:p w:rsidR="00593A87" w:rsidRPr="00593A87" w:rsidRDefault="00593A87" w:rsidP="00593A87">
      <w:pPr>
        <w:spacing w:after="0"/>
        <w:rPr>
          <w:rFonts w:asciiTheme="majorBidi" w:hAnsiTheme="majorBidi" w:cstheme="majorBidi"/>
          <w:sz w:val="24"/>
          <w:szCs w:val="24"/>
        </w:rPr>
      </w:pPr>
      <w:r w:rsidRPr="00593A87">
        <w:rPr>
          <w:rFonts w:asciiTheme="majorBidi" w:hAnsiTheme="majorBidi" w:cstheme="majorBidi"/>
          <w:sz w:val="24"/>
          <w:szCs w:val="24"/>
        </w:rPr>
        <w:t>Les concours d’accès à l’Académie Navale sont organisés chaque avant l’ouverture scolaire</w:t>
      </w:r>
      <w:r>
        <w:rPr>
          <w:rFonts w:asciiTheme="majorBidi" w:hAnsiTheme="majorBidi" w:cstheme="majorBidi"/>
          <w:sz w:val="24"/>
          <w:szCs w:val="24"/>
        </w:rPr>
        <w:t>, les dates et lieu de ces concours feront l’objet de communiqués dans les différents canaux de communication.</w:t>
      </w:r>
    </w:p>
    <w:p w:rsidR="00593A87" w:rsidRPr="00593A87" w:rsidRDefault="00593A87" w:rsidP="00593A87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4F6FD5" w:rsidRPr="00593A87" w:rsidRDefault="004F6FD5" w:rsidP="00593A8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93A87">
        <w:rPr>
          <w:rFonts w:asciiTheme="majorBidi" w:hAnsiTheme="majorBidi" w:cstheme="majorBidi"/>
          <w:b/>
          <w:bCs/>
          <w:sz w:val="28"/>
          <w:szCs w:val="28"/>
        </w:rPr>
        <w:t>Pêche Industrielle</w:t>
      </w:r>
    </w:p>
    <w:tbl>
      <w:tblPr>
        <w:tblStyle w:val="Grilledutableau"/>
        <w:tblW w:w="15417" w:type="dxa"/>
        <w:tblLook w:val="04A0"/>
      </w:tblPr>
      <w:tblGrid>
        <w:gridCol w:w="4503"/>
        <w:gridCol w:w="5103"/>
        <w:gridCol w:w="4394"/>
        <w:gridCol w:w="1417"/>
      </w:tblGrid>
      <w:tr w:rsidR="004F6FD5" w:rsidRPr="00593A87" w:rsidTr="00593A87">
        <w:tc>
          <w:tcPr>
            <w:tcW w:w="4503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Filières</w:t>
            </w:r>
          </w:p>
        </w:tc>
        <w:tc>
          <w:tcPr>
            <w:tcW w:w="5103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Conditions d’Accès</w:t>
            </w:r>
          </w:p>
        </w:tc>
        <w:tc>
          <w:tcPr>
            <w:tcW w:w="4394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Nature de la formation </w:t>
            </w:r>
          </w:p>
        </w:tc>
        <w:tc>
          <w:tcPr>
            <w:tcW w:w="1417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Durée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Officier de pont</w:t>
            </w:r>
            <w:r w:rsidR="003F60E4" w:rsidRPr="00593A87">
              <w:rPr>
                <w:rFonts w:asciiTheme="majorBidi" w:hAnsiTheme="majorBidi" w:cstheme="majorBidi"/>
                <w:sz w:val="24"/>
                <w:szCs w:val="24"/>
              </w:rPr>
              <w:t> : équivalent (</w:t>
            </w:r>
            <w:r w:rsidRPr="00593A87">
              <w:rPr>
                <w:rFonts w:asciiTheme="majorBidi" w:hAnsiTheme="majorBidi" w:cstheme="majorBidi"/>
                <w:sz w:val="24"/>
                <w:szCs w:val="24"/>
              </w:rPr>
              <w:t>OP1)</w:t>
            </w:r>
            <w:r w:rsidR="003F60E4"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 ou ingénieur en navigation  </w:t>
            </w:r>
          </w:p>
        </w:tc>
        <w:tc>
          <w:tcPr>
            <w:tcW w:w="5103" w:type="dxa"/>
          </w:tcPr>
          <w:p w:rsidR="006153B2" w:rsidRPr="00593A87" w:rsidRDefault="003F60E4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BAC C</w:t>
            </w:r>
            <w:r w:rsidR="007C48A8"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 plus 2 ans préparatoires à l’IPGEI. 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Théorique </w:t>
            </w:r>
            <w:r w:rsidR="003F60E4" w:rsidRPr="00593A87">
              <w:rPr>
                <w:rFonts w:asciiTheme="majorBidi" w:hAnsiTheme="majorBidi" w:cstheme="majorBidi"/>
                <w:sz w:val="24"/>
                <w:szCs w:val="24"/>
              </w:rPr>
              <w:t>et pratique</w:t>
            </w:r>
          </w:p>
        </w:tc>
        <w:tc>
          <w:tcPr>
            <w:tcW w:w="1417" w:type="dxa"/>
          </w:tcPr>
          <w:p w:rsidR="006153B2" w:rsidRPr="00593A87" w:rsidRDefault="007C48A8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F60E4"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 ans</w:t>
            </w:r>
          </w:p>
        </w:tc>
      </w:tr>
      <w:tr w:rsidR="007C48A8" w:rsidRPr="00593A87" w:rsidTr="00593A87">
        <w:tc>
          <w:tcPr>
            <w:tcW w:w="4503" w:type="dxa"/>
          </w:tcPr>
          <w:p w:rsidR="007C48A8" w:rsidRPr="00593A87" w:rsidRDefault="007C48A8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Officier navire et énergie équivalent (OM1) ou ingénieur mécanicien</w:t>
            </w:r>
          </w:p>
        </w:tc>
        <w:tc>
          <w:tcPr>
            <w:tcW w:w="5103" w:type="dxa"/>
          </w:tcPr>
          <w:p w:rsidR="007C48A8" w:rsidRPr="00593A87" w:rsidRDefault="007C48A8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BAC C plus 2 ans préparatoires à l’IPGEI. </w:t>
            </w:r>
          </w:p>
        </w:tc>
        <w:tc>
          <w:tcPr>
            <w:tcW w:w="4394" w:type="dxa"/>
          </w:tcPr>
          <w:p w:rsidR="007C48A8" w:rsidRPr="00593A87" w:rsidRDefault="007C48A8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7C48A8" w:rsidRPr="00593A87" w:rsidRDefault="007C48A8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 ans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Officier mécanicien </w:t>
            </w:r>
            <w:r w:rsidR="00C53915" w:rsidRPr="00593A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Professionnel</w:t>
            </w:r>
            <w:r w:rsidR="00C53915"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r w:rsidRPr="00593A87">
              <w:rPr>
                <w:rFonts w:asciiTheme="majorBidi" w:hAnsiTheme="majorBidi" w:cstheme="majorBidi"/>
                <w:sz w:val="24"/>
                <w:szCs w:val="24"/>
              </w:rPr>
              <w:t>troisième classe(OM3)</w:t>
            </w:r>
          </w:p>
        </w:tc>
        <w:tc>
          <w:tcPr>
            <w:tcW w:w="5103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Diplôme d’OMG ou EMF plus 26 mois de navigation</w:t>
            </w:r>
            <w:r w:rsidR="00E43076"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 plus une session de mise à niveau d’un mois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9mois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Ouvrier Mécanicien graisseur (OMG)</w:t>
            </w:r>
          </w:p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BEPC, relevé de note Bac c ou d ; BT en génie,  mécanique, électrique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9mois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Electromécanicien frigoriste (EMF)</w:t>
            </w:r>
          </w:p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BEPC, relevé de note Bac c ou d ; BT en génie,  mécanique, électrique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9mois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Matelot Qualifier (MQ)</w:t>
            </w:r>
          </w:p>
        </w:tc>
        <w:tc>
          <w:tcPr>
            <w:tcW w:w="51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BEPC, relevé de note Bac 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9mois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Licence Professionnelle en Science et Technologie des Produits de Pêche</w:t>
            </w:r>
          </w:p>
        </w:tc>
        <w:tc>
          <w:tcPr>
            <w:tcW w:w="51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Bac C, D ou T</w:t>
            </w:r>
          </w:p>
        </w:tc>
        <w:tc>
          <w:tcPr>
            <w:tcW w:w="4394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3ans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Capitaine Côtier (CC)</w:t>
            </w:r>
          </w:p>
        </w:tc>
        <w:tc>
          <w:tcPr>
            <w:tcW w:w="51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Bac C, D ou T</w:t>
            </w:r>
          </w:p>
        </w:tc>
        <w:tc>
          <w:tcPr>
            <w:tcW w:w="4394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 et stage d’insertion</w:t>
            </w:r>
          </w:p>
        </w:tc>
        <w:tc>
          <w:tcPr>
            <w:tcW w:w="1417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2ans</w:t>
            </w:r>
          </w:p>
        </w:tc>
      </w:tr>
      <w:tr w:rsidR="006153B2" w:rsidRPr="00593A87" w:rsidTr="00593A87">
        <w:tc>
          <w:tcPr>
            <w:tcW w:w="4503" w:type="dxa"/>
          </w:tcPr>
          <w:p w:rsidR="006153B2" w:rsidRPr="00593A87" w:rsidRDefault="006153B2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Patron Côtier (PC)</w:t>
            </w:r>
          </w:p>
        </w:tc>
        <w:tc>
          <w:tcPr>
            <w:tcW w:w="5103" w:type="dxa"/>
          </w:tcPr>
          <w:p w:rsidR="006153B2" w:rsidRPr="00593A87" w:rsidRDefault="00E43076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 xml:space="preserve">PA </w:t>
            </w:r>
            <w:r w:rsidR="007C48A8" w:rsidRPr="00593A87">
              <w:rPr>
                <w:rFonts w:asciiTheme="majorBidi" w:hAnsiTheme="majorBidi" w:cstheme="majorBidi"/>
                <w:sz w:val="24"/>
                <w:szCs w:val="24"/>
              </w:rPr>
              <w:t>professionnel ou</w:t>
            </w:r>
            <w:r w:rsidRPr="00593A8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153B2" w:rsidRPr="00593A87">
              <w:rPr>
                <w:rFonts w:asciiTheme="majorBidi" w:hAnsiTheme="majorBidi" w:cstheme="majorBidi"/>
                <w:sz w:val="24"/>
                <w:szCs w:val="24"/>
              </w:rPr>
              <w:t>avoir lire et écrire et les quatre opérations</w:t>
            </w:r>
          </w:p>
        </w:tc>
        <w:tc>
          <w:tcPr>
            <w:tcW w:w="4394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6153B2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 à 6 mois</w:t>
            </w:r>
          </w:p>
        </w:tc>
      </w:tr>
      <w:tr w:rsidR="00E43076" w:rsidRPr="00593A87" w:rsidTr="00593A87">
        <w:tc>
          <w:tcPr>
            <w:tcW w:w="4503" w:type="dxa"/>
          </w:tcPr>
          <w:p w:rsidR="00E43076" w:rsidRPr="00593A87" w:rsidRDefault="00E43076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Formation à la carte</w:t>
            </w:r>
          </w:p>
        </w:tc>
        <w:tc>
          <w:tcPr>
            <w:tcW w:w="10914" w:type="dxa"/>
            <w:gridSpan w:val="3"/>
          </w:tcPr>
          <w:p w:rsidR="00E43076" w:rsidRPr="00593A87" w:rsidRDefault="00E43076" w:rsidP="00593A8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Suivant le besoin du client et le profil des stagiaires</w:t>
            </w:r>
          </w:p>
        </w:tc>
      </w:tr>
    </w:tbl>
    <w:p w:rsidR="00FB2E4C" w:rsidRPr="00593A87" w:rsidRDefault="00FB2E4C" w:rsidP="00593A8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C4A21" w:rsidRPr="00593A87" w:rsidRDefault="004F6FD5" w:rsidP="00593A8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93A87">
        <w:rPr>
          <w:rFonts w:asciiTheme="majorBidi" w:hAnsiTheme="majorBidi" w:cstheme="majorBidi"/>
          <w:b/>
          <w:bCs/>
          <w:sz w:val="28"/>
          <w:szCs w:val="28"/>
        </w:rPr>
        <w:t>Pêche Artisanale</w:t>
      </w:r>
    </w:p>
    <w:tbl>
      <w:tblPr>
        <w:tblStyle w:val="Grilledutableau"/>
        <w:tblW w:w="15417" w:type="dxa"/>
        <w:tblLook w:val="04A0"/>
      </w:tblPr>
      <w:tblGrid>
        <w:gridCol w:w="4503"/>
        <w:gridCol w:w="5103"/>
        <w:gridCol w:w="4394"/>
        <w:gridCol w:w="1417"/>
      </w:tblGrid>
      <w:tr w:rsidR="004F6FD5" w:rsidRPr="00593A87" w:rsidTr="00593A87">
        <w:tc>
          <w:tcPr>
            <w:tcW w:w="4503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Filières</w:t>
            </w:r>
          </w:p>
        </w:tc>
        <w:tc>
          <w:tcPr>
            <w:tcW w:w="5103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Conditions d’Accès</w:t>
            </w:r>
          </w:p>
        </w:tc>
        <w:tc>
          <w:tcPr>
            <w:tcW w:w="4394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Nature de la Formation</w:t>
            </w:r>
          </w:p>
        </w:tc>
        <w:tc>
          <w:tcPr>
            <w:tcW w:w="1417" w:type="dxa"/>
          </w:tcPr>
          <w:p w:rsidR="004F6FD5" w:rsidRPr="00593A87" w:rsidRDefault="004F6FD5" w:rsidP="00593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3A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Durée</w:t>
            </w:r>
          </w:p>
        </w:tc>
      </w:tr>
      <w:tr w:rsidR="00C53915" w:rsidRPr="00593A87" w:rsidTr="00593A87">
        <w:tc>
          <w:tcPr>
            <w:tcW w:w="45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Apprenti pêcheur</w:t>
            </w:r>
          </w:p>
        </w:tc>
        <w:tc>
          <w:tcPr>
            <w:tcW w:w="51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Primaire</w:t>
            </w:r>
            <w:r w:rsidR="00E43076" w:rsidRPr="00593A87">
              <w:rPr>
                <w:rFonts w:asciiTheme="majorBidi" w:hAnsiTheme="majorBidi" w:cstheme="majorBidi"/>
                <w:sz w:val="24"/>
                <w:szCs w:val="24"/>
              </w:rPr>
              <w:t>, BEPC, CAP et niveau bac</w:t>
            </w:r>
          </w:p>
        </w:tc>
        <w:tc>
          <w:tcPr>
            <w:tcW w:w="4394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 et stage d’insertion</w:t>
            </w:r>
          </w:p>
        </w:tc>
        <w:tc>
          <w:tcPr>
            <w:tcW w:w="1417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9mois</w:t>
            </w:r>
          </w:p>
        </w:tc>
      </w:tr>
      <w:tr w:rsidR="00C53915" w:rsidRPr="00593A87" w:rsidTr="00593A87">
        <w:tc>
          <w:tcPr>
            <w:tcW w:w="45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Femmes transformatrices</w:t>
            </w:r>
          </w:p>
        </w:tc>
        <w:tc>
          <w:tcPr>
            <w:tcW w:w="51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Sans niveau</w:t>
            </w:r>
          </w:p>
        </w:tc>
        <w:tc>
          <w:tcPr>
            <w:tcW w:w="4394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3mois</w:t>
            </w:r>
          </w:p>
        </w:tc>
      </w:tr>
      <w:tr w:rsidR="00C53915" w:rsidRPr="00593A87" w:rsidTr="00593A87">
        <w:tc>
          <w:tcPr>
            <w:tcW w:w="45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Classificateur</w:t>
            </w:r>
          </w:p>
        </w:tc>
        <w:tc>
          <w:tcPr>
            <w:tcW w:w="5103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BEPC</w:t>
            </w:r>
            <w:r w:rsidR="007C48A8" w:rsidRPr="00593A87">
              <w:rPr>
                <w:rFonts w:asciiTheme="majorBidi" w:hAnsiTheme="majorBidi" w:cstheme="majorBidi"/>
                <w:sz w:val="24"/>
                <w:szCs w:val="24"/>
              </w:rPr>
              <w:t>, mareyeur ou MQ</w:t>
            </w:r>
          </w:p>
        </w:tc>
        <w:tc>
          <w:tcPr>
            <w:tcW w:w="4394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Théorique et pratique</w:t>
            </w:r>
          </w:p>
        </w:tc>
        <w:tc>
          <w:tcPr>
            <w:tcW w:w="1417" w:type="dxa"/>
          </w:tcPr>
          <w:p w:rsidR="00C53915" w:rsidRPr="00593A87" w:rsidRDefault="00C53915" w:rsidP="00593A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A87">
              <w:rPr>
                <w:rFonts w:asciiTheme="majorBidi" w:hAnsiTheme="majorBidi" w:cstheme="majorBidi"/>
                <w:sz w:val="24"/>
                <w:szCs w:val="24"/>
              </w:rPr>
              <w:t>3mois</w:t>
            </w:r>
          </w:p>
        </w:tc>
      </w:tr>
    </w:tbl>
    <w:p w:rsidR="00F93DFB" w:rsidRDefault="00F93DFB" w:rsidP="00593A87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F93DFB" w:rsidRDefault="00F93DFB">
      <w:pPr>
        <w:rPr>
          <w:rFonts w:asciiTheme="majorBidi" w:hAnsiTheme="majorBidi" w:cstheme="majorBidi"/>
          <w:sz w:val="24"/>
          <w:szCs w:val="24"/>
        </w:rPr>
      </w:pPr>
    </w:p>
    <w:sectPr w:rsidR="00F93DFB" w:rsidSect="00593A87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A28"/>
    <w:multiLevelType w:val="hybridMultilevel"/>
    <w:tmpl w:val="B08432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521E"/>
    <w:multiLevelType w:val="hybridMultilevel"/>
    <w:tmpl w:val="03B0B8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49A4"/>
    <w:multiLevelType w:val="hybridMultilevel"/>
    <w:tmpl w:val="2B747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A21"/>
    <w:rsid w:val="0006505B"/>
    <w:rsid w:val="000874D3"/>
    <w:rsid w:val="00216A73"/>
    <w:rsid w:val="002D041A"/>
    <w:rsid w:val="003F60E4"/>
    <w:rsid w:val="004A5C16"/>
    <w:rsid w:val="004B51C8"/>
    <w:rsid w:val="004E4F9B"/>
    <w:rsid w:val="004F6FD5"/>
    <w:rsid w:val="00593A87"/>
    <w:rsid w:val="005A1C89"/>
    <w:rsid w:val="005C4A21"/>
    <w:rsid w:val="00610A05"/>
    <w:rsid w:val="006153B2"/>
    <w:rsid w:val="00706A68"/>
    <w:rsid w:val="007C48A8"/>
    <w:rsid w:val="007E3850"/>
    <w:rsid w:val="008155BA"/>
    <w:rsid w:val="00914D04"/>
    <w:rsid w:val="00C268AA"/>
    <w:rsid w:val="00C53915"/>
    <w:rsid w:val="00D10979"/>
    <w:rsid w:val="00D4027A"/>
    <w:rsid w:val="00DA5FCE"/>
    <w:rsid w:val="00E43076"/>
    <w:rsid w:val="00E57CBC"/>
    <w:rsid w:val="00E96CA9"/>
    <w:rsid w:val="00ED0316"/>
    <w:rsid w:val="00EE32CB"/>
    <w:rsid w:val="00F93DFB"/>
    <w:rsid w:val="00FB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A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dalioune</dc:creator>
  <cp:keywords/>
  <dc:description/>
  <cp:lastModifiedBy> </cp:lastModifiedBy>
  <cp:revision>6</cp:revision>
  <cp:lastPrinted>2014-09-30T14:06:00Z</cp:lastPrinted>
  <dcterms:created xsi:type="dcterms:W3CDTF">2015-11-16T15:50:00Z</dcterms:created>
  <dcterms:modified xsi:type="dcterms:W3CDTF">2015-11-16T16:56:00Z</dcterms:modified>
</cp:coreProperties>
</file>